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rubygem-faraday-patron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(3)qpxSJud70Ew/BKrgBSSKgsBJfunqny2M9usUtj0zlTjRp2y0oLY7w108P3os3b+KavDIKVfz
l2ysCUYR4QZx0OCvDYbqnn8DR2BxF2gX2eW94gSdauBjYtvhESHdbBNps4mtAbhyHiiYzyFI
0caE1cPuJJ9//U60A5jnNwzMIYN+a7uPKbVcWz0cAhL+29pnhUQl4XqZFuRL/RPMX6Tf+zir
28Rp21IRuI2kHV5D9Y</vt:lpwstr>
  </property>
  <property fmtid="{D5CDD505-2E9C-101B-9397-08002B2CF9AE}" pid="11" name="_2015_ms_pID_7253431">
    <vt:lpwstr>Nrehxa1u3pvpcFCHr4EQin+jEQNFTWPyMhRXbRQSsq5sGhUu5lWCyn
hmQGxU2TdU+Py5ikYAZqBUmkYjLIfuX/E/Ar/VCTVl/5R/f4rwZBLhMozANBLcwfSaUCjp6A
4WJXdcOu2Tb4GFMkr0M5ljSbOYZ2mnYHabiY80zq8Spbuo//KUh08lOLIJbaEFrJDDPTkLA2
QAYahxg/4HEg6rgOmd6sgKEy5ZPy9E0sZRU5</vt:lpwstr>
  </property>
  <property fmtid="{D5CDD505-2E9C-101B-9397-08002B2CF9AE}" pid="12" name="_2015_ms_pID_7253432">
    <vt:lpwstr>EUi8E2jL1eNsegYorOitZjM+D02iB4wJDHyU
vHbqGe9RpTAcglNwQQDE+1ZwgKfmwcfSFQ9dj3CXlGya1GJwFLM=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